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200" w:line="360" w:lineRule="auto"/>
        <w:jc w:val="center"/>
        <w:rPr>
          <w:rFonts w:ascii="宋体" w:hAnsi="宋体"/>
          <w:b/>
          <w:sz w:val="36"/>
          <w:szCs w:val="36"/>
        </w:rPr>
      </w:pPr>
      <w:r>
        <w:rPr>
          <w:rFonts w:hint="eastAsia" w:ascii="宋体" w:hAnsi="宋体"/>
          <w:b/>
          <w:sz w:val="36"/>
          <w:szCs w:val="36"/>
        </w:rPr>
        <w:t>关于报送2019年国家级、省级和校级</w:t>
      </w:r>
    </w:p>
    <w:p>
      <w:pPr>
        <w:spacing w:line="360" w:lineRule="auto"/>
        <w:jc w:val="center"/>
        <w:rPr>
          <w:rFonts w:ascii="宋体" w:hAnsi="宋体"/>
          <w:b/>
          <w:sz w:val="36"/>
          <w:szCs w:val="36"/>
        </w:rPr>
      </w:pPr>
      <w:r>
        <w:rPr>
          <w:rFonts w:hint="eastAsia" w:ascii="宋体" w:hAnsi="宋体"/>
          <w:b/>
          <w:sz w:val="36"/>
          <w:szCs w:val="36"/>
        </w:rPr>
        <w:t>大学生创新创业训练计划立项项目的通知</w:t>
      </w:r>
    </w:p>
    <w:p/>
    <w:p>
      <w:pPr>
        <w:spacing w:line="600" w:lineRule="exact"/>
        <w:rPr>
          <w:rFonts w:ascii="仿宋_GB2312" w:eastAsia="仿宋_GB2312"/>
          <w:sz w:val="32"/>
          <w:szCs w:val="32"/>
        </w:rPr>
      </w:pPr>
    </w:p>
    <w:p>
      <w:pPr>
        <w:spacing w:line="600" w:lineRule="exact"/>
        <w:ind w:firstLine="627" w:firstLineChars="196"/>
        <w:rPr>
          <w:rFonts w:ascii="仿宋_GB2312" w:eastAsia="仿宋_GB2312"/>
          <w:sz w:val="32"/>
          <w:szCs w:val="32"/>
        </w:rPr>
      </w:pPr>
      <w:r>
        <w:rPr>
          <w:rFonts w:hint="eastAsia" w:ascii="仿宋_GB2312" w:hAnsi="仿宋" w:eastAsia="仿宋_GB2312" w:cs="宋体"/>
          <w:kern w:val="0"/>
          <w:sz w:val="32"/>
          <w:szCs w:val="32"/>
        </w:rPr>
        <w:t>为深化高校创新创业教育改革，根据教育部高等教育司《教育部高等教育司关于报送2019年国家级大学生创新创业训练计划立项项目的通知》（教高司函〔2019〕8号）要求</w:t>
      </w:r>
      <w:r>
        <w:rPr>
          <w:rFonts w:hint="eastAsia" w:ascii="仿宋_GB2312" w:eastAsia="仿宋_GB2312"/>
          <w:sz w:val="32"/>
          <w:szCs w:val="32"/>
        </w:rPr>
        <w:t>、省教育厅《福建省教育厅办公室关于做好2019年大学生创新创业训练计划项目申报工作的通知》</w:t>
      </w:r>
      <w:r>
        <w:rPr>
          <w:rFonts w:hint="eastAsia" w:ascii="仿宋_GB2312" w:hAnsi="仿宋" w:eastAsia="仿宋_GB2312" w:cs="宋体"/>
          <w:kern w:val="0"/>
          <w:sz w:val="32"/>
          <w:szCs w:val="32"/>
        </w:rPr>
        <w:t>（闽教办高〔2019〕2号）</w:t>
      </w:r>
      <w:r>
        <w:rPr>
          <w:rFonts w:hint="eastAsia" w:ascii="仿宋_GB2312" w:eastAsia="仿宋_GB2312"/>
          <w:sz w:val="32"/>
          <w:szCs w:val="32"/>
        </w:rPr>
        <w:t>和《三明学院大学生创新创业训练计划项目管理办法》（明院办发〔2015〕4号）要求，</w:t>
      </w:r>
      <w:r>
        <w:rPr>
          <w:rFonts w:hint="eastAsia" w:ascii="仿宋_GB2312" w:hAnsi="仿宋" w:eastAsia="仿宋_GB2312" w:cs="宋体"/>
          <w:kern w:val="0"/>
          <w:sz w:val="32"/>
          <w:szCs w:val="32"/>
        </w:rPr>
        <w:t>现就2019年大学生创新创业训练计划立项项目报送工作有关事项通知如下：</w:t>
      </w:r>
    </w:p>
    <w:p>
      <w:pPr>
        <w:spacing w:beforeLines="100" w:line="600" w:lineRule="exact"/>
        <w:ind w:firstLine="643" w:firstLineChars="200"/>
        <w:rPr>
          <w:rFonts w:ascii="宋体" w:hAnsi="宋体"/>
          <w:b/>
          <w:sz w:val="32"/>
          <w:szCs w:val="32"/>
        </w:rPr>
      </w:pPr>
      <w:r>
        <w:rPr>
          <w:rFonts w:hint="eastAsia" w:ascii="宋体" w:hAnsi="宋体"/>
          <w:b/>
          <w:sz w:val="32"/>
          <w:szCs w:val="32"/>
        </w:rPr>
        <w:t>一、项目立项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（一）我校拟立项建设校级大学生创新创业训练计划项目100项，</w:t>
      </w:r>
      <w:r>
        <w:rPr>
          <w:rFonts w:hint="eastAsia" w:ascii="仿宋_GB2312" w:eastAsia="仿宋_GB2312"/>
          <w:color w:val="000000"/>
          <w:sz w:val="32"/>
          <w:szCs w:val="32"/>
        </w:rPr>
        <w:t>各二级学院申报</w:t>
      </w:r>
      <w:r>
        <w:rPr>
          <w:rFonts w:hint="eastAsia" w:ascii="仿宋_GB2312" w:eastAsia="仿宋_GB2312"/>
          <w:bCs/>
          <w:color w:val="000000"/>
          <w:sz w:val="32"/>
          <w:szCs w:val="32"/>
        </w:rPr>
        <w:t>名</w:t>
      </w:r>
      <w:r>
        <w:rPr>
          <w:rFonts w:hint="eastAsia" w:ascii="仿宋_GB2312" w:eastAsia="仿宋_GB2312"/>
          <w:color w:val="000000"/>
          <w:sz w:val="32"/>
          <w:szCs w:val="32"/>
        </w:rPr>
        <w:t>额见附件1。</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（二）我校拟推荐国家级项目24项，省级项目47项</w:t>
      </w:r>
      <w:r>
        <w:rPr>
          <w:rFonts w:hint="eastAsia" w:ascii="仿宋_GB2312" w:eastAsia="仿宋_GB2312"/>
          <w:b/>
          <w:bCs/>
          <w:sz w:val="32"/>
          <w:szCs w:val="32"/>
        </w:rPr>
        <w:t>。</w:t>
      </w:r>
    </w:p>
    <w:p>
      <w:pPr>
        <w:spacing w:beforeLines="100" w:line="600" w:lineRule="exact"/>
        <w:ind w:firstLine="643" w:firstLineChars="200"/>
        <w:rPr>
          <w:rFonts w:ascii="宋体" w:hAnsi="宋体"/>
          <w:b/>
          <w:sz w:val="32"/>
          <w:szCs w:val="32"/>
        </w:rPr>
      </w:pPr>
      <w:r>
        <w:rPr>
          <w:rFonts w:hint="eastAsia" w:ascii="宋体" w:hAnsi="宋体"/>
          <w:b/>
          <w:sz w:val="32"/>
          <w:szCs w:val="32"/>
        </w:rPr>
        <w:t>二、申报要求</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1.项目必须紧密联系地方社会经济建设，具有实用研究意义，更要有一定的前期基础和科学的方案、可行性分析，具有明确的预期成果。（项目执行时间一般1-2年，</w:t>
      </w:r>
      <w:r>
        <w:rPr>
          <w:rFonts w:hint="eastAsia" w:ascii="仿宋_GB2312" w:eastAsia="仿宋_GB2312"/>
          <w:b/>
          <w:sz w:val="32"/>
          <w:szCs w:val="32"/>
        </w:rPr>
        <w:t>申请者必须在毕业前完成项目</w:t>
      </w:r>
      <w:r>
        <w:rPr>
          <w:rFonts w:hint="eastAsia" w:ascii="仿宋_GB2312" w:eastAsia="仿宋_GB2312"/>
          <w:sz w:val="32"/>
          <w:szCs w:val="32"/>
        </w:rPr>
        <w:t>）</w:t>
      </w:r>
      <w:r>
        <w:rPr>
          <w:rFonts w:hint="eastAsia" w:ascii="仿宋_GB2312" w:eastAsia="仿宋_GB2312"/>
          <w:b/>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2.申报项目的学生原则上以我校一至三年级学生为主。申请者以团队为主（</w:t>
      </w:r>
      <w:r>
        <w:rPr>
          <w:rFonts w:hint="eastAsia" w:ascii="仿宋_GB2312" w:eastAsia="仿宋_GB2312"/>
          <w:b/>
          <w:bCs/>
          <w:sz w:val="32"/>
          <w:szCs w:val="32"/>
        </w:rPr>
        <w:t>团队人数一般不超过5人</w:t>
      </w:r>
      <w:r>
        <w:rPr>
          <w:rFonts w:hint="eastAsia" w:ascii="仿宋_GB2312" w:eastAsia="仿宋_GB2312"/>
          <w:sz w:val="32"/>
          <w:szCs w:val="32"/>
        </w:rPr>
        <w:t>）。同一年度每个学生限负责或参加一个项目，不可在不同类型项目之间交叉申报。项目结题前，项目负责人不得申报新项目。</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3.指导教师要做好指导的记录工作，履行工作职责。同一个指导教师指导的大学生创新创业训练计划项目不超过2项。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创业训练项目须由学生团队或工作室申报；创业实践项目原则上由已注册公司的学生团队申报。优先扶持与专业相结合的创业团队，鼓励有创业教育培训和实训经历（如：SIYB、KAB和各类创新创业教育培训等）的学生参与申报创业类项目。</w:t>
      </w:r>
    </w:p>
    <w:p>
      <w:pPr>
        <w:spacing w:line="600" w:lineRule="exact"/>
        <w:ind w:firstLine="643" w:firstLineChars="200"/>
        <w:rPr>
          <w:rFonts w:ascii="仿宋_GB2312" w:eastAsia="仿宋_GB2312"/>
          <w:b/>
          <w:bCs/>
          <w:sz w:val="32"/>
          <w:szCs w:val="32"/>
        </w:rPr>
      </w:pPr>
      <w:r>
        <w:rPr>
          <w:rFonts w:hint="eastAsia" w:ascii="仿宋_GB2312" w:eastAsia="仿宋_GB2312"/>
          <w:b/>
          <w:bCs/>
          <w:sz w:val="32"/>
          <w:szCs w:val="32"/>
        </w:rPr>
        <w:t>5.同等条件下，跨学科、跨学院或跨年级合作项目优先。</w:t>
      </w:r>
    </w:p>
    <w:p>
      <w:pPr>
        <w:spacing w:line="600" w:lineRule="exact"/>
        <w:ind w:firstLine="643" w:firstLineChars="200"/>
        <w:rPr>
          <w:rFonts w:ascii="仿宋_GB2312" w:eastAsia="仿宋_GB2312"/>
          <w:sz w:val="32"/>
          <w:szCs w:val="32"/>
        </w:rPr>
      </w:pPr>
      <w:r>
        <w:rPr>
          <w:rFonts w:hint="eastAsia" w:ascii="仿宋_GB2312" w:eastAsia="仿宋_GB2312"/>
          <w:b/>
          <w:bCs/>
          <w:sz w:val="32"/>
          <w:szCs w:val="32"/>
        </w:rPr>
        <w:t>6.学生申报项目参与度、立项项目数及结项数是学校对学院创新创业教育工作年度考核的重要指标。</w:t>
      </w:r>
    </w:p>
    <w:p>
      <w:pPr>
        <w:spacing w:beforeLines="100" w:line="600" w:lineRule="exact"/>
        <w:ind w:firstLine="643" w:firstLineChars="200"/>
        <w:rPr>
          <w:rFonts w:ascii="宋体" w:hAnsi="宋体"/>
          <w:b/>
          <w:sz w:val="32"/>
          <w:szCs w:val="32"/>
        </w:rPr>
      </w:pPr>
      <w:r>
        <w:rPr>
          <w:rFonts w:hint="eastAsia" w:ascii="宋体" w:hAnsi="宋体"/>
          <w:b/>
          <w:sz w:val="32"/>
          <w:szCs w:val="32"/>
        </w:rPr>
        <w:t>三、申报流程</w:t>
      </w:r>
    </w:p>
    <w:p>
      <w:pPr>
        <w:spacing w:line="600" w:lineRule="exact"/>
        <w:ind w:firstLine="643" w:firstLineChars="200"/>
        <w:rPr>
          <w:rFonts w:ascii="仿宋_GB2312" w:eastAsia="仿宋_GB2312"/>
          <w:b/>
          <w:bCs/>
          <w:sz w:val="32"/>
          <w:szCs w:val="32"/>
        </w:rPr>
      </w:pPr>
      <w:r>
        <w:rPr>
          <w:rFonts w:hint="eastAsia" w:ascii="仿宋_GB2312" w:eastAsia="仿宋_GB2312"/>
          <w:b/>
          <w:bCs/>
          <w:sz w:val="32"/>
          <w:szCs w:val="32"/>
        </w:rPr>
        <w:t>（一）校级项目</w:t>
      </w:r>
    </w:p>
    <w:p>
      <w:pPr>
        <w:spacing w:line="600" w:lineRule="exact"/>
        <w:ind w:firstLine="643" w:firstLineChars="200"/>
        <w:rPr>
          <w:rFonts w:ascii="仿宋_GB2312" w:eastAsia="仿宋_GB2312"/>
          <w:sz w:val="32"/>
          <w:szCs w:val="32"/>
        </w:rPr>
      </w:pPr>
      <w:r>
        <w:rPr>
          <w:rFonts w:hint="eastAsia" w:ascii="仿宋_GB2312" w:eastAsia="仿宋_GB2312"/>
          <w:b/>
          <w:bCs/>
          <w:sz w:val="32"/>
          <w:szCs w:val="32"/>
        </w:rPr>
        <w:t>1.2019年4月10日-2018年4月14日，</w:t>
      </w:r>
      <w:r>
        <w:rPr>
          <w:rFonts w:hint="eastAsia" w:ascii="仿宋_GB2312" w:eastAsia="仿宋_GB2312"/>
          <w:sz w:val="32"/>
          <w:szCs w:val="32"/>
        </w:rPr>
        <w:t>各二级学院宣传、组织学生积极申报校级大学生创新创业训练项目，填写《三明学院“大学生创新创业训练计划”项目申报书》（附件2）</w:t>
      </w:r>
      <w:r>
        <w:rPr>
          <w:rFonts w:ascii="仿宋_GB2312" w:eastAsia="仿宋_GB2312"/>
          <w:sz w:val="32"/>
          <w:szCs w:val="32"/>
        </w:rPr>
        <w:t>和《大学生创新创业训练计划项目信息汇总表》</w:t>
      </w:r>
      <w:r>
        <w:rPr>
          <w:rFonts w:hint="eastAsia" w:ascii="仿宋_GB2312" w:eastAsia="仿宋_GB2312"/>
          <w:sz w:val="32"/>
          <w:szCs w:val="32"/>
        </w:rPr>
        <w:t>（附件3）并进行预审，择优推荐项目。</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2.各</w:t>
      </w:r>
      <w:r>
        <w:rPr>
          <w:rFonts w:hint="eastAsia" w:ascii="仿宋_GB2312" w:eastAsia="仿宋_GB2312"/>
          <w:sz w:val="32"/>
          <w:szCs w:val="32"/>
          <w:lang w:eastAsia="zh-CN"/>
        </w:rPr>
        <w:t>申报者</w:t>
      </w:r>
      <w:r>
        <w:rPr>
          <w:rFonts w:hint="eastAsia" w:ascii="仿宋_GB2312" w:eastAsia="仿宋_GB2312"/>
          <w:sz w:val="32"/>
          <w:szCs w:val="32"/>
        </w:rPr>
        <w:t>将</w:t>
      </w:r>
      <w:r>
        <w:rPr>
          <w:rFonts w:hint="eastAsia" w:ascii="仿宋_GB2312" w:eastAsia="仿宋_GB2312"/>
          <w:sz w:val="32"/>
          <w:szCs w:val="32"/>
          <w:lang w:eastAsia="zh-CN"/>
        </w:rPr>
        <w:t>电子版</w:t>
      </w:r>
      <w:r>
        <w:rPr>
          <w:rFonts w:hint="eastAsia" w:ascii="仿宋_GB2312" w:eastAsia="仿宋_GB2312"/>
          <w:sz w:val="32"/>
          <w:szCs w:val="32"/>
        </w:rPr>
        <w:t>推荐项目汇总表（附件3）</w:t>
      </w:r>
      <w:r>
        <w:rPr>
          <w:rFonts w:hint="eastAsia" w:ascii="仿宋_GB2312" w:eastAsia="仿宋_GB2312"/>
          <w:sz w:val="32"/>
          <w:szCs w:val="32"/>
          <w:lang w:eastAsia="zh-CN"/>
        </w:rPr>
        <w:t>和电子版申报材料</w:t>
      </w:r>
      <w:r>
        <w:rPr>
          <w:rFonts w:hint="eastAsia" w:ascii="仿宋_GB2312" w:eastAsia="仿宋_GB2312"/>
          <w:sz w:val="32"/>
          <w:szCs w:val="32"/>
        </w:rPr>
        <w:t>于</w:t>
      </w:r>
      <w:r>
        <w:rPr>
          <w:rFonts w:hint="eastAsia" w:ascii="仿宋_GB2312" w:eastAsia="仿宋_GB2312"/>
          <w:b/>
          <w:bCs/>
          <w:sz w:val="32"/>
          <w:szCs w:val="32"/>
        </w:rPr>
        <w:t>4月15日16:00前</w:t>
      </w:r>
      <w:r>
        <w:rPr>
          <w:rFonts w:hint="eastAsia" w:ascii="仿宋_GB2312" w:eastAsia="仿宋_GB2312"/>
          <w:sz w:val="32"/>
          <w:szCs w:val="32"/>
          <w:lang w:eastAsia="zh-CN"/>
        </w:rPr>
        <w:t>发至陈洪敏教师邮箱</w:t>
      </w:r>
      <w:r>
        <w:rPr>
          <w:rFonts w:hint="eastAsia" w:ascii="仿宋_GB2312" w:eastAsia="仿宋_GB2312"/>
          <w:sz w:val="32"/>
          <w:szCs w:val="32"/>
          <w:lang w:val="en-US" w:eastAsia="zh-CN"/>
        </w:rPr>
        <w:t>379642264@qq.com</w:t>
      </w:r>
      <w:r>
        <w:rPr>
          <w:rFonts w:hint="eastAsia" w:ascii="仿宋_GB2312" w:eastAsia="仿宋_GB2312"/>
          <w:sz w:val="32"/>
          <w:szCs w:val="32"/>
        </w:rPr>
        <w:t>。学</w:t>
      </w:r>
      <w:r>
        <w:rPr>
          <w:rFonts w:hint="eastAsia" w:ascii="仿宋_GB2312" w:eastAsia="仿宋_GB2312"/>
          <w:sz w:val="32"/>
          <w:szCs w:val="32"/>
          <w:lang w:eastAsia="zh-CN"/>
        </w:rPr>
        <w:t>院</w:t>
      </w:r>
      <w:r>
        <w:rPr>
          <w:rFonts w:hint="eastAsia" w:ascii="仿宋_GB2312" w:eastAsia="仿宋_GB2312"/>
          <w:sz w:val="32"/>
          <w:szCs w:val="32"/>
        </w:rPr>
        <w:t>将组织专家对项目进行遴选，确定</w:t>
      </w:r>
      <w:r>
        <w:rPr>
          <w:rFonts w:hint="eastAsia" w:ascii="仿宋_GB2312" w:eastAsia="仿宋_GB2312"/>
          <w:sz w:val="32"/>
          <w:szCs w:val="32"/>
          <w:lang w:eastAsia="zh-CN"/>
        </w:rPr>
        <w:t>推荐</w:t>
      </w:r>
      <w:r>
        <w:rPr>
          <w:rFonts w:hint="eastAsia" w:ascii="仿宋_GB2312" w:eastAsia="仿宋_GB2312"/>
          <w:sz w:val="32"/>
          <w:szCs w:val="32"/>
        </w:rPr>
        <w:t>名单，</w:t>
      </w:r>
      <w:r>
        <w:rPr>
          <w:rFonts w:hint="eastAsia" w:ascii="仿宋_GB2312" w:eastAsia="仿宋_GB2312"/>
          <w:b/>
          <w:bCs/>
          <w:sz w:val="32"/>
          <w:szCs w:val="32"/>
        </w:rPr>
        <w:t>并</w:t>
      </w:r>
      <w:r>
        <w:rPr>
          <w:rFonts w:ascii="仿宋_GB2312" w:hAnsi="仿宋_GB2312" w:eastAsia="仿宋_GB2312" w:cs="仿宋_GB2312"/>
          <w:b/>
          <w:bCs/>
          <w:color w:val="000000"/>
          <w:sz w:val="31"/>
          <w:szCs w:val="31"/>
        </w:rPr>
        <w:t>根据项目评审结果择优推荐参加国家级、省级</w:t>
      </w:r>
      <w:r>
        <w:rPr>
          <w:rFonts w:hint="eastAsia" w:ascii="仿宋_GB2312" w:hAnsi="仿宋_GB2312" w:eastAsia="仿宋_GB2312" w:cs="仿宋_GB2312"/>
          <w:b/>
          <w:bCs/>
          <w:color w:val="000000"/>
          <w:sz w:val="31"/>
          <w:szCs w:val="31"/>
          <w:lang w:eastAsia="zh-CN"/>
        </w:rPr>
        <w:t>、校级</w:t>
      </w:r>
      <w:r>
        <w:rPr>
          <w:rFonts w:ascii="仿宋_GB2312" w:hAnsi="仿宋_GB2312" w:eastAsia="仿宋_GB2312" w:cs="仿宋_GB2312"/>
          <w:b/>
          <w:bCs/>
          <w:color w:val="000000"/>
          <w:sz w:val="31"/>
          <w:szCs w:val="31"/>
        </w:rPr>
        <w:t>项目评选。</w:t>
      </w:r>
    </w:p>
    <w:p>
      <w:pPr>
        <w:spacing w:line="600" w:lineRule="exact"/>
        <w:ind w:firstLine="643" w:firstLineChars="200"/>
        <w:rPr>
          <w:rFonts w:ascii="仿宋_GB2312" w:eastAsia="仿宋_GB2312"/>
          <w:sz w:val="32"/>
          <w:szCs w:val="32"/>
        </w:rPr>
      </w:pPr>
      <w:r>
        <w:rPr>
          <w:rFonts w:hint="eastAsia" w:ascii="仿宋_GB2312" w:eastAsia="仿宋_GB2312"/>
          <w:b/>
          <w:bCs/>
          <w:sz w:val="32"/>
          <w:szCs w:val="32"/>
        </w:rPr>
        <w:t>（二）国家级、省级项目</w:t>
      </w:r>
    </w:p>
    <w:p>
      <w:pPr>
        <w:spacing w:line="600" w:lineRule="exact"/>
        <w:ind w:firstLine="643" w:firstLineChars="200"/>
        <w:rPr>
          <w:rFonts w:ascii="仿宋_GB2312" w:eastAsia="仿宋_GB2312"/>
          <w:sz w:val="32"/>
          <w:szCs w:val="32"/>
        </w:rPr>
      </w:pPr>
      <w:r>
        <w:rPr>
          <w:rFonts w:hint="eastAsia" w:ascii="仿宋_GB2312" w:eastAsia="仿宋_GB2312"/>
          <w:b/>
          <w:bCs/>
          <w:sz w:val="32"/>
          <w:szCs w:val="32"/>
        </w:rPr>
        <w:t>1.2019年4月10日-2019年4月14日，</w:t>
      </w:r>
      <w:r>
        <w:rPr>
          <w:rFonts w:hint="eastAsia" w:ascii="仿宋_GB2312" w:eastAsia="仿宋_GB2312"/>
          <w:sz w:val="32"/>
          <w:szCs w:val="32"/>
        </w:rPr>
        <w:t>申报人员填写《三明学院“大学生创新创业训练计划”项目申报书》（一式3份）</w:t>
      </w:r>
      <w:r>
        <w:rPr>
          <w:rFonts w:ascii="仿宋_GB2312" w:eastAsia="仿宋_GB2312"/>
          <w:sz w:val="32"/>
          <w:szCs w:val="32"/>
        </w:rPr>
        <w:t>和《大学生创新创业训练计划项目信息汇总表》</w:t>
      </w:r>
      <w:r>
        <w:rPr>
          <w:rFonts w:hint="eastAsia" w:ascii="仿宋_GB2312" w:eastAsia="仿宋_GB2312"/>
          <w:sz w:val="32"/>
          <w:szCs w:val="32"/>
        </w:rPr>
        <w:t>，统一于</w:t>
      </w:r>
      <w:r>
        <w:rPr>
          <w:rFonts w:hint="eastAsia" w:ascii="仿宋_GB2312" w:eastAsia="仿宋_GB2312"/>
          <w:b/>
          <w:sz w:val="32"/>
          <w:szCs w:val="32"/>
        </w:rPr>
        <w:t>4月14日16:00前</w:t>
      </w:r>
      <w:r>
        <w:rPr>
          <w:rFonts w:hint="eastAsia" w:ascii="仿宋_GB2312" w:eastAsia="仿宋_GB2312"/>
          <w:sz w:val="32"/>
          <w:szCs w:val="32"/>
        </w:rPr>
        <w:t>提交至各学院</w:t>
      </w:r>
      <w:r>
        <w:rPr>
          <w:rFonts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各学院</w:t>
      </w:r>
      <w:r>
        <w:rPr>
          <w:rFonts w:hint="eastAsia" w:ascii="仿宋_GB2312" w:eastAsia="仿宋_GB2312"/>
          <w:sz w:val="32"/>
          <w:szCs w:val="32"/>
        </w:rPr>
        <w:t>于</w:t>
      </w:r>
      <w:r>
        <w:rPr>
          <w:rFonts w:hint="eastAsia" w:ascii="仿宋_GB2312" w:eastAsia="仿宋_GB2312"/>
          <w:b/>
          <w:sz w:val="32"/>
          <w:szCs w:val="32"/>
        </w:rPr>
        <w:t>4月15日16:00前</w:t>
      </w:r>
      <w:r>
        <w:rPr>
          <w:rFonts w:ascii="仿宋_GB2312" w:eastAsia="仿宋_GB2312"/>
          <w:sz w:val="32"/>
          <w:szCs w:val="32"/>
        </w:rPr>
        <w:t>统一将</w:t>
      </w:r>
      <w:r>
        <w:rPr>
          <w:rFonts w:hint="eastAsia" w:ascii="仿宋_GB2312" w:eastAsia="仿宋_GB2312"/>
          <w:sz w:val="32"/>
          <w:szCs w:val="32"/>
        </w:rPr>
        <w:t>申报书和汇总表</w:t>
      </w:r>
      <w:r>
        <w:rPr>
          <w:rFonts w:ascii="仿宋_GB2312" w:eastAsia="仿宋_GB2312"/>
          <w:sz w:val="32"/>
          <w:szCs w:val="32"/>
        </w:rPr>
        <w:t>提交</w:t>
      </w:r>
      <w:r>
        <w:rPr>
          <w:rFonts w:hint="eastAsia" w:ascii="仿宋_GB2312" w:eastAsia="仿宋_GB2312"/>
          <w:sz w:val="32"/>
          <w:szCs w:val="32"/>
        </w:rPr>
        <w:t>至创新创业学院创业训练部（行政楼311）</w:t>
      </w:r>
      <w:r>
        <w:rPr>
          <w:rFonts w:ascii="仿宋_GB2312" w:eastAsia="仿宋_GB2312"/>
          <w:sz w:val="32"/>
          <w:szCs w:val="32"/>
        </w:rPr>
        <w:t>，</w:t>
      </w:r>
      <w:r>
        <w:rPr>
          <w:rFonts w:hint="eastAsia" w:ascii="仿宋_GB2312" w:eastAsia="仿宋_GB2312"/>
          <w:sz w:val="32"/>
          <w:szCs w:val="32"/>
        </w:rPr>
        <w:t>同时发送</w:t>
      </w:r>
      <w:r>
        <w:rPr>
          <w:rFonts w:ascii="仿宋_GB2312" w:eastAsia="仿宋_GB2312"/>
          <w:sz w:val="32"/>
          <w:szCs w:val="32"/>
        </w:rPr>
        <w:t>电子</w:t>
      </w:r>
      <w:r>
        <w:rPr>
          <w:rFonts w:hint="eastAsia" w:ascii="仿宋_GB2312" w:eastAsia="仿宋_GB2312"/>
          <w:sz w:val="32"/>
          <w:szCs w:val="32"/>
        </w:rPr>
        <w:t>文档至</w:t>
      </w:r>
      <w:r>
        <w:rPr>
          <w:rFonts w:ascii="仿宋_GB2312" w:eastAsia="仿宋_GB2312"/>
          <w:sz w:val="32"/>
          <w:szCs w:val="32"/>
        </w:rPr>
        <w:t>scxy203@126.com。</w:t>
      </w:r>
      <w:r>
        <w:rPr>
          <w:rFonts w:hint="eastAsia" w:ascii="仿宋_GB2312" w:eastAsia="仿宋_GB2312"/>
          <w:sz w:val="32"/>
          <w:szCs w:val="32"/>
        </w:rPr>
        <w:t>学校将组织专家对申报的项目进行答辩评审。</w:t>
      </w:r>
    </w:p>
    <w:p>
      <w:pPr>
        <w:spacing w:beforeLines="100" w:line="600" w:lineRule="exact"/>
        <w:ind w:firstLine="643" w:firstLineChars="200"/>
        <w:rPr>
          <w:rFonts w:ascii="宋体" w:hAnsi="宋体"/>
          <w:b/>
          <w:sz w:val="32"/>
          <w:szCs w:val="32"/>
        </w:rPr>
      </w:pPr>
      <w:r>
        <w:rPr>
          <w:rFonts w:hint="eastAsia" w:ascii="宋体" w:hAnsi="宋体"/>
          <w:b/>
          <w:sz w:val="32"/>
          <w:szCs w:val="32"/>
        </w:rPr>
        <w:t>四、项目经费与结项要求</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（一）校级项目：创新训练、创业训练项目按1000元/项资助，创业实践项目按3000元/项资助。在此基础上，各院结合专业特点和项目类别及实施方案，自行给予额外资助。</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（二）国家级、省级项目：学校原则上按国家级10000元/项，省级5000元/项资助。</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（三）各级各类项目结项要求见附件5。</w:t>
      </w:r>
    </w:p>
    <w:p>
      <w:pPr>
        <w:spacing w:line="540" w:lineRule="exact"/>
        <w:ind w:firstLine="560" w:firstLineChars="200"/>
        <w:rPr>
          <w:rFonts w:ascii="仿宋_GB2312" w:eastAsia="仿宋_GB2312"/>
          <w:sz w:val="28"/>
          <w:szCs w:val="28"/>
        </w:rPr>
      </w:pPr>
    </w:p>
    <w:p>
      <w:pPr>
        <w:spacing w:line="540" w:lineRule="exact"/>
        <w:ind w:firstLine="560" w:firstLineChars="200"/>
        <w:rPr>
          <w:rFonts w:ascii="仿宋_GB2312" w:eastAsia="仿宋_GB2312"/>
          <w:sz w:val="28"/>
          <w:szCs w:val="28"/>
        </w:rPr>
      </w:pPr>
    </w:p>
    <w:p>
      <w:pPr>
        <w:spacing w:line="540" w:lineRule="exact"/>
        <w:ind w:firstLine="560" w:firstLineChars="200"/>
        <w:rPr>
          <w:rFonts w:ascii="仿宋_GB2312" w:eastAsia="仿宋_GB2312"/>
          <w:color w:val="000000"/>
          <w:sz w:val="28"/>
          <w:szCs w:val="28"/>
        </w:rPr>
      </w:pPr>
      <w:r>
        <w:rPr>
          <w:rFonts w:hint="eastAsia" w:ascii="仿宋_GB2312" w:eastAsia="仿宋_GB2312"/>
          <w:sz w:val="28"/>
          <w:szCs w:val="28"/>
        </w:rPr>
        <w:t>附件：</w:t>
      </w:r>
      <w:r>
        <w:rPr>
          <w:rFonts w:hint="eastAsia" w:ascii="仿宋_GB2312" w:eastAsia="仿宋_GB2312"/>
          <w:color w:val="000000"/>
          <w:sz w:val="28"/>
          <w:szCs w:val="28"/>
        </w:rPr>
        <w:t>1.各二级学院申报项目名额表</w:t>
      </w:r>
    </w:p>
    <w:p>
      <w:pPr>
        <w:spacing w:line="54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 xml:space="preserve">      2.《三明学院“大学生创新创业训练计划”项目申报书》</w:t>
      </w:r>
    </w:p>
    <w:p>
      <w:pPr>
        <w:spacing w:line="54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 xml:space="preserve">      3.大学生创新创业训练计划项目信息汇总表</w:t>
      </w:r>
    </w:p>
    <w:p>
      <w:pPr>
        <w:spacing w:line="54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 xml:space="preserve">      4.大学生创新创业训练计划项目立项答辩评分表     </w:t>
      </w:r>
    </w:p>
    <w:p>
      <w:pPr>
        <w:spacing w:line="54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 xml:space="preserve">      5.各级各类项目结项要求</w:t>
      </w:r>
    </w:p>
    <w:p>
      <w:pPr>
        <w:ind w:firstLine="560" w:firstLineChars="200"/>
        <w:rPr>
          <w:rFonts w:ascii="仿宋_GB2312" w:eastAsia="仿宋_GB2312"/>
          <w:color w:val="000000"/>
          <w:sz w:val="28"/>
          <w:szCs w:val="28"/>
        </w:rPr>
      </w:pPr>
      <w:r>
        <w:rPr>
          <w:rFonts w:hint="eastAsia" w:ascii="仿宋_GB2312" w:eastAsia="仿宋_GB2312"/>
          <w:color w:val="000000"/>
          <w:sz w:val="28"/>
          <w:szCs w:val="28"/>
        </w:rPr>
        <w:t xml:space="preserve">                               </w:t>
      </w:r>
    </w:p>
    <w:p>
      <w:pPr>
        <w:ind w:firstLine="560" w:firstLineChars="200"/>
        <w:rPr>
          <w:rFonts w:ascii="仿宋_GB2312" w:eastAsia="仿宋_GB2312"/>
          <w:sz w:val="28"/>
          <w:szCs w:val="28"/>
        </w:rPr>
      </w:pPr>
      <w:r>
        <w:rPr>
          <w:rFonts w:ascii="仿宋_GB2312" w:eastAsia="仿宋_GB2312"/>
          <w:sz w:val="28"/>
          <w:szCs w:val="28"/>
        </w:rPr>
        <w:t xml:space="preserve"> </w:t>
      </w:r>
    </w:p>
    <w:p>
      <w:pPr>
        <w:ind w:firstLine="560" w:firstLineChars="200"/>
        <w:rPr>
          <w:rFonts w:ascii="仿宋_GB2312" w:eastAsia="仿宋_GB2312"/>
          <w:sz w:val="28"/>
          <w:szCs w:val="28"/>
        </w:rPr>
      </w:pPr>
    </w:p>
    <w:p>
      <w:pPr>
        <w:ind w:firstLine="560" w:firstLineChars="200"/>
        <w:rPr>
          <w:rFonts w:ascii="仿宋_GB2312" w:eastAsia="仿宋_GB2312"/>
          <w:sz w:val="28"/>
          <w:szCs w:val="28"/>
        </w:rPr>
      </w:pPr>
    </w:p>
    <w:p>
      <w:pPr>
        <w:ind w:firstLine="560" w:firstLineChars="200"/>
        <w:rPr>
          <w:rFonts w:ascii="仿宋_GB2312" w:eastAsia="仿宋_GB2312"/>
          <w:sz w:val="28"/>
          <w:szCs w:val="28"/>
        </w:rPr>
      </w:pPr>
    </w:p>
    <w:p>
      <w:pPr>
        <w:ind w:firstLine="560" w:firstLineChars="200"/>
        <w:rPr>
          <w:rFonts w:ascii="仿宋_GB2312" w:eastAsia="仿宋_GB2312"/>
          <w:sz w:val="28"/>
          <w:szCs w:val="28"/>
        </w:rPr>
      </w:pPr>
    </w:p>
    <w:p>
      <w:pPr>
        <w:ind w:firstLine="560" w:firstLineChars="200"/>
        <w:jc w:val="center"/>
        <w:rPr>
          <w:rFonts w:hint="eastAsia" w:ascii="仿宋_GB2312" w:eastAsia="仿宋_GB2312"/>
          <w:sz w:val="28"/>
          <w:szCs w:val="28"/>
          <w:lang w:eastAsia="zh-CN"/>
        </w:rPr>
      </w:pPr>
      <w:r>
        <w:rPr>
          <w:rFonts w:hint="eastAsia" w:ascii="仿宋_GB2312" w:eastAsia="仿宋_GB2312"/>
          <w:sz w:val="28"/>
          <w:szCs w:val="28"/>
        </w:rPr>
        <w:t xml:space="preserve">                 </w:t>
      </w:r>
      <w:r>
        <w:rPr>
          <w:rFonts w:hint="eastAsia" w:ascii="仿宋_GB2312" w:eastAsia="仿宋_GB2312"/>
          <w:sz w:val="28"/>
          <w:szCs w:val="28"/>
          <w:lang w:eastAsia="zh-CN"/>
        </w:rPr>
        <w:t>信息工程学院</w:t>
      </w:r>
    </w:p>
    <w:p>
      <w:pPr>
        <w:spacing w:line="720" w:lineRule="exact"/>
        <w:ind w:right="1600" w:firstLine="640" w:firstLineChars="200"/>
        <w:jc w:val="center"/>
      </w:pPr>
      <w:r>
        <w:rPr>
          <w:rFonts w:hint="eastAsia" w:ascii="仿宋_GB2312" w:eastAsia="仿宋_GB2312"/>
          <w:sz w:val="32"/>
          <w:szCs w:val="32"/>
        </w:rPr>
        <w:t xml:space="preserve">         </w:t>
      </w:r>
      <w:bookmarkStart w:id="0" w:name="_GoBack"/>
      <w:bookmarkEnd w:id="0"/>
      <w:r>
        <w:rPr>
          <w:rFonts w:hint="eastAsia" w:ascii="仿宋_GB2312" w:eastAsia="仿宋_GB2312"/>
          <w:sz w:val="32"/>
          <w:szCs w:val="32"/>
        </w:rPr>
        <w:t xml:space="preserve">                2019年4月10日</w:t>
      </w:r>
      <w:r>
        <w:rPr>
          <w:sz w:val="32"/>
          <w:szCs w:val="32"/>
        </w:rPr>
        <w:tab/>
      </w:r>
    </w:p>
    <w:sectPr>
      <w:headerReference r:id="rId3" w:type="default"/>
      <w:footerReference r:id="rId4" w:type="default"/>
      <w:pgSz w:w="11907" w:h="16840"/>
      <w:pgMar w:top="1440" w:right="1474" w:bottom="1247" w:left="1469"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599797"/>
      <w:docPartObj>
        <w:docPartGallery w:val="AutoText"/>
      </w:docPartObj>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3429"/>
    <w:rsid w:val="000F3C89"/>
    <w:rsid w:val="001D70A5"/>
    <w:rsid w:val="002B3B6F"/>
    <w:rsid w:val="002C0FF3"/>
    <w:rsid w:val="002D6B57"/>
    <w:rsid w:val="0041489D"/>
    <w:rsid w:val="005F77B6"/>
    <w:rsid w:val="005F7BFD"/>
    <w:rsid w:val="00650C2F"/>
    <w:rsid w:val="00663E42"/>
    <w:rsid w:val="0066634A"/>
    <w:rsid w:val="00804F7B"/>
    <w:rsid w:val="00811198"/>
    <w:rsid w:val="009F78C2"/>
    <w:rsid w:val="00A53288"/>
    <w:rsid w:val="00A563E5"/>
    <w:rsid w:val="00AE0DD0"/>
    <w:rsid w:val="00C909E6"/>
    <w:rsid w:val="00DB5134"/>
    <w:rsid w:val="00E32431"/>
    <w:rsid w:val="00E764EE"/>
    <w:rsid w:val="00EB4BCD"/>
    <w:rsid w:val="00EC020B"/>
    <w:rsid w:val="00F03429"/>
    <w:rsid w:val="00F26314"/>
    <w:rsid w:val="394A6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Char"/>
    <w:basedOn w:val="5"/>
    <w:link w:val="3"/>
    <w:uiPriority w:val="0"/>
    <w:rPr>
      <w:rFonts w:ascii="Times New Roman" w:hAnsi="Times New Roman" w:eastAsia="宋体" w:cs="Times New Roman"/>
      <w:sz w:val="18"/>
      <w:szCs w:val="18"/>
    </w:rPr>
  </w:style>
  <w:style w:type="character" w:customStyle="1" w:styleId="8">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257</Words>
  <Characters>1465</Characters>
  <Lines>12</Lines>
  <Paragraphs>3</Paragraphs>
  <TotalTime>95</TotalTime>
  <ScaleCrop>false</ScaleCrop>
  <LinksUpToDate>false</LinksUpToDate>
  <CharactersWithSpaces>1719</CharactersWithSpaces>
  <Application>WPS Office_11.3.0.8513_F1E327BC-269C-435d-A152-05C5408002CA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2019-04-10T01:19:00Z</dcterms:created>
  <dc:creator>Lenovo</dc:creator>
  <cp:lastModifiedBy>chm1420536892</cp:lastModifiedBy>
  <cp:lastPrinted>2019-04-10T04:28:00Z</cp:lastPrinted>
  <dcterms:modified xsi:type="dcterms:W3CDTF">2019-04-10T14:04:05Z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